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ED54">
      <w:pPr>
        <w:ind w:right="281" w:rightChars="134"/>
        <w:jc w:val="left"/>
        <w:rPr>
          <w:sz w:val="18"/>
          <w:szCs w:val="18"/>
        </w:rPr>
      </w:pPr>
    </w:p>
    <w:p w14:paraId="18A0914D">
      <w:pPr>
        <w:ind w:right="281" w:rightChars="134" w:firstLine="360" w:firstLineChars="200"/>
        <w:jc w:val="left"/>
        <w:rPr>
          <w:sz w:val="18"/>
          <w:szCs w:val="18"/>
        </w:rPr>
      </w:pPr>
    </w:p>
    <w:p w14:paraId="62F2EC05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1C556CBC">
      <w:pPr>
        <w:ind w:firstLine="1680" w:firstLineChars="800"/>
        <w:rPr>
          <w:rFonts w:hint="eastAsia"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937E0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72213C1A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000BA656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59F8F281">
      <w:pPr>
        <w:ind w:firstLine="3534" w:firstLineChars="800"/>
        <w:rPr>
          <w:rFonts w:hint="eastAsia" w:ascii="宋体" w:hAnsi="宋体"/>
          <w:b/>
          <w:bCs/>
          <w:sz w:val="44"/>
          <w:szCs w:val="44"/>
        </w:rPr>
      </w:pPr>
    </w:p>
    <w:p w14:paraId="3E7C20B9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3B0022DD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0F4640F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JF-BZ-ACJ(Ⅰ)-B2122</w:t>
      </w:r>
    </w:p>
    <w:p w14:paraId="153724EA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7F8FEF09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4FD217CA">
      <w:pPr>
        <w:jc w:val="center"/>
        <w:rPr>
          <w:b/>
          <w:sz w:val="44"/>
          <w:szCs w:val="44"/>
        </w:rPr>
      </w:pPr>
    </w:p>
    <w:p w14:paraId="49E79366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540E82ED">
      <w:pPr>
        <w:jc w:val="center"/>
        <w:rPr>
          <w:b/>
          <w:sz w:val="44"/>
          <w:szCs w:val="44"/>
        </w:rPr>
      </w:pPr>
    </w:p>
    <w:p w14:paraId="4BC193E4">
      <w:pPr>
        <w:jc w:val="center"/>
        <w:rPr>
          <w:b/>
          <w:sz w:val="44"/>
          <w:szCs w:val="44"/>
        </w:rPr>
      </w:pPr>
    </w:p>
    <w:p w14:paraId="5C536AD7">
      <w:pPr>
        <w:jc w:val="center"/>
        <w:rPr>
          <w:b/>
          <w:sz w:val="44"/>
          <w:szCs w:val="44"/>
        </w:rPr>
      </w:pPr>
    </w:p>
    <w:p w14:paraId="0736B238">
      <w:pPr>
        <w:jc w:val="center"/>
        <w:rPr>
          <w:b/>
          <w:sz w:val="44"/>
          <w:szCs w:val="44"/>
        </w:rPr>
      </w:pPr>
    </w:p>
    <w:p w14:paraId="585FC856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6D957BB5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1AB7C13F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167D5658">
      <w:pPr>
        <w:jc w:val="center"/>
        <w:rPr>
          <w:bCs/>
          <w:sz w:val="24"/>
        </w:rPr>
      </w:pPr>
    </w:p>
    <w:p w14:paraId="61663A3E">
      <w:pPr>
        <w:jc w:val="center"/>
        <w:rPr>
          <w:bCs/>
          <w:sz w:val="24"/>
        </w:rPr>
      </w:pPr>
    </w:p>
    <w:p w14:paraId="29D55948">
      <w:pPr>
        <w:jc w:val="center"/>
        <w:rPr>
          <w:bCs/>
          <w:sz w:val="24"/>
        </w:rPr>
      </w:pPr>
    </w:p>
    <w:p w14:paraId="7EBB8382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22E00358">
      <w:pPr>
        <w:jc w:val="center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szCs w:val="21"/>
        </w:rPr>
        <w:t>消防应急疏散标志灯具 使用说明书</w:t>
      </w:r>
    </w:p>
    <w:p w14:paraId="10954A82">
      <w:pPr>
        <w:tabs>
          <w:tab w:val="left" w:pos="8820"/>
        </w:tabs>
        <w:ind w:firstLine="360" w:firstLineChars="200"/>
        <w:jc w:val="left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欢迎使用我公司生产的消防应急疏散标志灯具，安装之前请阅读此说明书，敬请保留，以备参考。</w:t>
      </w:r>
    </w:p>
    <w:p w14:paraId="2EC87B94">
      <w:pPr>
        <w:tabs>
          <w:tab w:val="left" w:pos="8820"/>
        </w:tabs>
        <w:ind w:left="8674" w:hanging="8674" w:hangingChars="4800"/>
        <w:jc w:val="center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适用产品及产品型号对照表</w:t>
      </w:r>
    </w:p>
    <w:tbl>
      <w:tblPr>
        <w:tblStyle w:val="12"/>
        <w:tblW w:w="3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</w:tblGrid>
      <w:tr w14:paraId="4192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3237" w:type="dxa"/>
            <w:noWrap w:val="0"/>
            <w:vAlign w:val="top"/>
          </w:tcPr>
          <w:p w14:paraId="6A19D5EB">
            <w:pPr>
              <w:tabs>
                <w:tab w:val="left" w:pos="8820"/>
              </w:tabs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1028700" cy="536575"/>
                  <wp:effectExtent l="0" t="0" r="0" b="15875"/>
                  <wp:docPr id="2" name="图片 2" descr="1744887407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448874077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2C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37" w:type="dxa"/>
            <w:noWrap w:val="0"/>
            <w:vAlign w:val="top"/>
          </w:tcPr>
          <w:p w14:paraId="0575FDF1">
            <w:pPr>
              <w:tabs>
                <w:tab w:val="left" w:pos="8820"/>
              </w:tabs>
              <w:spacing w:line="240" w:lineRule="exac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Cs w:val="21"/>
              </w:rPr>
              <w:t>JF-BZ-ACJ(Ⅰ)-B2122</w:t>
            </w:r>
          </w:p>
        </w:tc>
      </w:tr>
    </w:tbl>
    <w:p w14:paraId="252915B6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一、</w:t>
      </w:r>
      <w:r>
        <w:rPr>
          <w:rFonts w:hint="eastAsia" w:ascii="宋体" w:hAnsi="宋体" w:cs="宋体"/>
          <w:b/>
          <w:sz w:val="18"/>
          <w:szCs w:val="18"/>
        </w:rPr>
        <w:t>概述：</w:t>
      </w:r>
    </w:p>
    <w:p w14:paraId="523AF5AE">
      <w:pPr>
        <w:snapToGrid w:val="0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消防应急疏散标志灯具，是采用LED为光源的集中电源持续型标志灯具，其设计满足GB 17945-20</w:t>
      </w:r>
      <w:r>
        <w:rPr>
          <w:rFonts w:ascii="宋体" w:hAnsi="宋体" w:cs="宋体"/>
          <w:sz w:val="18"/>
          <w:szCs w:val="18"/>
        </w:rPr>
        <w:t>24</w:t>
      </w:r>
      <w:r>
        <w:rPr>
          <w:rFonts w:hint="eastAsia" w:ascii="宋体" w:hAnsi="宋体" w:cs="宋体"/>
          <w:sz w:val="18"/>
          <w:szCs w:val="18"/>
        </w:rPr>
        <w:t>《消防应急照明和疏散指示系统》的要求。其特点为：</w:t>
      </w:r>
    </w:p>
    <w:p w14:paraId="4DDE290E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1．远程指令控制、亮灯、灭灯功能；</w:t>
      </w:r>
    </w:p>
    <w:p w14:paraId="3F6ABB9B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2．电路短路自恢复保护；</w:t>
      </w:r>
    </w:p>
    <w:p w14:paraId="18D8AC6A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3．LED为光源，能耗极低；</w:t>
      </w:r>
    </w:p>
    <w:p w14:paraId="5FB2FA77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4．恒流LED驱动，发光稳定；</w:t>
      </w:r>
    </w:p>
    <w:p w14:paraId="52A7099D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5．应急状态可切换功能；</w:t>
      </w:r>
    </w:p>
    <w:p w14:paraId="320869C1">
      <w:pPr>
        <w:snapToGrid w:val="0"/>
        <w:spacing w:line="300" w:lineRule="exact"/>
        <w:ind w:firstLine="450" w:firstLineChars="25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6．完备的自动检测功能。</w:t>
      </w:r>
    </w:p>
    <w:p w14:paraId="5CAC8F32">
      <w:pPr>
        <w:numPr>
          <w:ilvl w:val="0"/>
          <w:numId w:val="0"/>
        </w:numPr>
        <w:snapToGrid w:val="0"/>
        <w:spacing w:line="300" w:lineRule="exact"/>
        <w:ind w:left="-420" w:leftChars="0" w:firstLine="452" w:firstLineChars="25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二、</w:t>
      </w:r>
      <w:r>
        <w:rPr>
          <w:rFonts w:hint="eastAsia" w:ascii="宋体" w:hAnsi="宋体" w:cs="宋体"/>
          <w:b/>
          <w:sz w:val="18"/>
          <w:szCs w:val="18"/>
        </w:rPr>
        <w:t>适用场所：</w:t>
      </w:r>
    </w:p>
    <w:p w14:paraId="5F4189B8">
      <w:pPr>
        <w:snapToGrid w:val="0"/>
        <w:spacing w:line="300" w:lineRule="exact"/>
        <w:ind w:firstLine="450" w:firstLineChars="250"/>
        <w:outlineLvl w:val="0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室内</w:t>
      </w:r>
    </w:p>
    <w:p w14:paraId="0106FBD1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三、</w:t>
      </w:r>
      <w:r>
        <w:rPr>
          <w:rFonts w:hint="eastAsia" w:ascii="宋体" w:hAnsi="宋体" w:cs="宋体"/>
          <w:b/>
          <w:sz w:val="18"/>
          <w:szCs w:val="18"/>
        </w:rPr>
        <w:t>主要技术参数：</w:t>
      </w:r>
    </w:p>
    <w:p w14:paraId="67444535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1．</w:t>
      </w:r>
      <w:r>
        <w:rPr>
          <w:rFonts w:hint="eastAsia" w:ascii="宋体" w:hAnsi="宋体" w:cs="宋体"/>
          <w:sz w:val="18"/>
          <w:szCs w:val="18"/>
        </w:rPr>
        <w:t>额定工作电压：DC</w:t>
      </w:r>
      <w:r>
        <w:rPr>
          <w:rFonts w:ascii="宋体" w:hAnsi="宋体" w:cs="宋体"/>
          <w:sz w:val="18"/>
          <w:szCs w:val="18"/>
        </w:rPr>
        <w:t>36</w:t>
      </w:r>
      <w:r>
        <w:rPr>
          <w:rFonts w:hint="eastAsia" w:ascii="宋体" w:hAnsi="宋体" w:cs="宋体"/>
          <w:sz w:val="18"/>
          <w:szCs w:val="18"/>
        </w:rPr>
        <w:t xml:space="preserve">V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>7</w:t>
      </w:r>
      <w:r>
        <w:rPr>
          <w:rFonts w:hint="eastAsia" w:ascii="宋体" w:hAnsi="宋体" w:cs="宋体"/>
          <w:sz w:val="18"/>
          <w:szCs w:val="18"/>
        </w:rPr>
        <w:t>.应急表面亮度：5</w:t>
      </w:r>
      <w:r>
        <w:rPr>
          <w:rFonts w:ascii="宋体" w:hAnsi="宋体" w:cs="宋体"/>
          <w:sz w:val="18"/>
          <w:szCs w:val="18"/>
        </w:rPr>
        <w:t>0</w:t>
      </w:r>
      <w:r>
        <w:rPr>
          <w:rFonts w:hint="eastAsia" w:ascii="宋体" w:hAnsi="宋体" w:cs="宋体"/>
          <w:sz w:val="18"/>
          <w:szCs w:val="18"/>
        </w:rPr>
        <w:t>cd/m²</w:t>
      </w:r>
      <w:r>
        <w:rPr>
          <w:rFonts w:ascii="宋体" w:hAnsi="宋体" w:cs="宋体"/>
          <w:sz w:val="18"/>
          <w:szCs w:val="18"/>
        </w:rPr>
        <w:t>-300</w:t>
      </w:r>
      <w:r>
        <w:rPr>
          <w:rFonts w:hint="eastAsia" w:ascii="宋体" w:hAnsi="宋体" w:cs="宋体"/>
          <w:sz w:val="18"/>
          <w:szCs w:val="18"/>
        </w:rPr>
        <w:t>cd/m²</w:t>
      </w:r>
    </w:p>
    <w:p w14:paraId="23D5ACF7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2</w:t>
      </w: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．</w:t>
      </w:r>
      <w:r>
        <w:rPr>
          <w:rFonts w:hint="eastAsia" w:ascii="宋体" w:hAnsi="宋体" w:cs="宋体"/>
          <w:sz w:val="18"/>
          <w:szCs w:val="18"/>
        </w:rPr>
        <w:t xml:space="preserve">光源类型：LED </w:t>
      </w:r>
      <w:r>
        <w:rPr>
          <w:rFonts w:ascii="宋体" w:hAnsi="宋体" w:cs="宋体"/>
          <w:sz w:val="18"/>
          <w:szCs w:val="18"/>
        </w:rPr>
        <w:t xml:space="preserve">   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8</w:t>
      </w:r>
      <w:r>
        <w:rPr>
          <w:rFonts w:hint="eastAsia" w:ascii="宋体" w:hAnsi="宋体" w:cs="宋体"/>
          <w:sz w:val="18"/>
          <w:szCs w:val="18"/>
        </w:rPr>
        <w:t>.节电表面亮度：</w:t>
      </w:r>
      <w:r>
        <w:rPr>
          <w:rFonts w:ascii="宋体" w:hAnsi="宋体" w:cs="宋体"/>
          <w:sz w:val="18"/>
          <w:szCs w:val="18"/>
        </w:rPr>
        <w:t>15</w:t>
      </w:r>
      <w:r>
        <w:rPr>
          <w:rFonts w:hint="eastAsia" w:ascii="宋体" w:hAnsi="宋体" w:cs="宋体"/>
          <w:sz w:val="18"/>
          <w:szCs w:val="18"/>
        </w:rPr>
        <w:t>cd/m²</w:t>
      </w:r>
      <w:r>
        <w:rPr>
          <w:rFonts w:ascii="宋体" w:hAnsi="宋体" w:cs="宋体"/>
          <w:sz w:val="18"/>
          <w:szCs w:val="18"/>
        </w:rPr>
        <w:t>-150</w:t>
      </w:r>
      <w:r>
        <w:rPr>
          <w:rFonts w:hint="eastAsia" w:ascii="宋体" w:hAnsi="宋体" w:cs="宋体"/>
          <w:sz w:val="18"/>
          <w:szCs w:val="18"/>
        </w:rPr>
        <w:t>cd/m²</w:t>
      </w:r>
    </w:p>
    <w:p w14:paraId="7796AE75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3</w:t>
      </w: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．</w:t>
      </w:r>
      <w:r>
        <w:rPr>
          <w:rFonts w:hint="eastAsia" w:ascii="宋体" w:hAnsi="宋体" w:cs="宋体"/>
          <w:sz w:val="18"/>
          <w:szCs w:val="18"/>
        </w:rPr>
        <w:t>外壳防护等级：IP</w:t>
      </w:r>
      <w:r>
        <w:rPr>
          <w:rFonts w:ascii="宋体" w:hAnsi="宋体" w:cs="宋体"/>
          <w:sz w:val="18"/>
          <w:szCs w:val="18"/>
        </w:rPr>
        <w:t>30</w:t>
      </w:r>
      <w:r>
        <w:rPr>
          <w:rFonts w:hint="eastAsia" w:ascii="宋体" w:hAnsi="宋体" w:cs="宋体"/>
          <w:sz w:val="18"/>
          <w:szCs w:val="18"/>
        </w:rPr>
        <w:t xml:space="preserve">             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hint="eastAsia" w:ascii="宋体" w:hAnsi="宋体" w:cs="宋体"/>
          <w:sz w:val="18"/>
          <w:szCs w:val="18"/>
          <w:lang w:val="en-US" w:eastAsia="zh-CN"/>
        </w:rPr>
        <w:t>9</w:t>
      </w:r>
      <w:r>
        <w:rPr>
          <w:rFonts w:hint="eastAsia" w:ascii="宋体" w:hAnsi="宋体" w:cs="宋体"/>
          <w:sz w:val="18"/>
          <w:szCs w:val="18"/>
        </w:rPr>
        <w:t>.工作方式：持续型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hint="eastAsia" w:ascii="宋体" w:hAnsi="宋体" w:cs="宋体"/>
          <w:sz w:val="18"/>
          <w:szCs w:val="18"/>
        </w:rPr>
        <w:t xml:space="preserve"> </w:t>
      </w:r>
    </w:p>
    <w:p w14:paraId="50435490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sz w:val="18"/>
          <w:szCs w:val="18"/>
        </w:rPr>
        <w:t xml:space="preserve">.适用环境温度范围：-10℃-55℃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10</w:t>
      </w:r>
      <w:r>
        <w:rPr>
          <w:rFonts w:hint="eastAsia" w:ascii="宋体" w:hAnsi="宋体" w:cs="宋体"/>
          <w:sz w:val="18"/>
          <w:szCs w:val="18"/>
        </w:rPr>
        <w:t>.安装方式：吊装</w:t>
      </w:r>
      <w:r>
        <w:rPr>
          <w:rFonts w:hint="eastAsia" w:ascii="宋体" w:hAnsi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吸顶</w:t>
      </w:r>
      <w:r>
        <w:rPr>
          <w:rFonts w:hint="eastAsia" w:ascii="宋体" w:hAnsi="宋体" w:cs="宋体"/>
          <w:sz w:val="18"/>
          <w:szCs w:val="18"/>
        </w:rPr>
        <w:t xml:space="preserve">          </w:t>
      </w:r>
      <w:r>
        <w:rPr>
          <w:rFonts w:ascii="宋体" w:hAnsi="宋体" w:cs="宋体"/>
          <w:sz w:val="18"/>
          <w:szCs w:val="18"/>
        </w:rPr>
        <w:t xml:space="preserve">   </w:t>
      </w:r>
    </w:p>
    <w:p w14:paraId="6FEB919E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5</w:t>
      </w: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．</w:t>
      </w:r>
      <w:r>
        <w:rPr>
          <w:rFonts w:hint="eastAsia" w:ascii="宋体" w:hAnsi="宋体" w:cs="宋体"/>
          <w:sz w:val="18"/>
          <w:szCs w:val="18"/>
        </w:rPr>
        <w:t>主电功率：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0.3</w:t>
      </w:r>
      <w:r>
        <w:rPr>
          <w:rFonts w:hint="eastAsia" w:ascii="宋体" w:hAnsi="宋体" w:cs="宋体"/>
          <w:sz w:val="18"/>
          <w:szCs w:val="18"/>
        </w:rPr>
        <w:t xml:space="preserve">W          </w:t>
      </w:r>
      <w:r>
        <w:rPr>
          <w:rFonts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</w:t>
      </w:r>
    </w:p>
    <w:p w14:paraId="226F5F57">
      <w:pPr>
        <w:numPr>
          <w:ilvl w:val="0"/>
          <w:numId w:val="0"/>
        </w:numPr>
        <w:snapToGrid w:val="0"/>
        <w:ind w:left="0" w:leftChars="0" w:firstLine="400" w:firstLineChars="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6</w:t>
      </w:r>
      <w:r>
        <w:rPr>
          <w:rFonts w:hint="default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>．</w:t>
      </w:r>
      <w:r>
        <w:rPr>
          <w:rFonts w:hint="eastAsia" w:ascii="宋体" w:hAnsi="宋体" w:cs="宋体"/>
          <w:sz w:val="18"/>
          <w:szCs w:val="18"/>
        </w:rPr>
        <w:t>应急功率：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0.5</w:t>
      </w:r>
      <w:r>
        <w:rPr>
          <w:rFonts w:hint="eastAsia" w:ascii="宋体" w:hAnsi="宋体" w:cs="宋体"/>
          <w:sz w:val="18"/>
          <w:szCs w:val="18"/>
        </w:rPr>
        <w:t>W(主电源输出状态下)、</w:t>
      </w:r>
      <w:r>
        <w:rPr>
          <w:rFonts w:hint="eastAsia" w:ascii="宋体" w:hAnsi="宋体" w:cs="宋体"/>
          <w:sz w:val="18"/>
          <w:szCs w:val="18"/>
          <w:lang w:val="en-US" w:eastAsia="zh-CN"/>
        </w:rPr>
        <w:t>0.5</w:t>
      </w:r>
      <w:r>
        <w:rPr>
          <w:rFonts w:hint="eastAsia" w:ascii="宋体" w:hAnsi="宋体" w:cs="宋体"/>
          <w:sz w:val="18"/>
          <w:szCs w:val="18"/>
        </w:rPr>
        <w:t>W(蓄电池输出状态下)</w:t>
      </w:r>
    </w:p>
    <w:p w14:paraId="5EC414AB">
      <w:pPr>
        <w:snapToGrid w:val="0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11.光源的规格型号：</w:t>
      </w:r>
      <w:r>
        <w:rPr>
          <w:rFonts w:hint="eastAsia" w:ascii="宋体" w:hAnsi="宋体" w:eastAsia="宋体" w:cs="Times New Roman"/>
          <w:sz w:val="18"/>
          <w:szCs w:val="18"/>
        </w:rPr>
        <w:t>T28351-G520JHLAAB3C0-MK00</w:t>
      </w:r>
      <w:r>
        <w:rPr>
          <w:rFonts w:hint="eastAsia" w:ascii="宋体" w:hAnsi="宋体" w:cs="宋体"/>
          <w:sz w:val="18"/>
          <w:szCs w:val="18"/>
        </w:rPr>
        <w:t xml:space="preserve">  DC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2.8</w:t>
      </w:r>
      <w:r>
        <w:rPr>
          <w:rFonts w:hint="eastAsia" w:ascii="宋体" w:hAnsi="宋体" w:cs="宋体"/>
          <w:sz w:val="18"/>
          <w:szCs w:val="18"/>
        </w:rPr>
        <w:t>V-DC3.</w:t>
      </w:r>
      <w:r>
        <w:rPr>
          <w:rFonts w:hint="eastAsia" w:ascii="宋体" w:hAnsi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sz w:val="18"/>
          <w:szCs w:val="18"/>
        </w:rPr>
        <w:t xml:space="preserve">V </w:t>
      </w:r>
    </w:p>
    <w:p w14:paraId="5984A0F0">
      <w:pPr>
        <w:snapToGrid w:val="0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12.</w:t>
      </w:r>
      <w:r>
        <w:rPr>
          <w:rFonts w:hint="eastAsia"/>
          <w:sz w:val="18"/>
          <w:szCs w:val="18"/>
          <w:lang w:val="en-US" w:eastAsia="zh-CN"/>
        </w:rPr>
        <w:t>额定工作电流：0.014A</w:t>
      </w:r>
      <w:r>
        <w:rPr>
          <w:rFonts w:hint="eastAsia" w:ascii="宋体" w:hAnsi="宋体" w:cs="宋体"/>
          <w:sz w:val="18"/>
          <w:szCs w:val="18"/>
        </w:rPr>
        <w:t>(主电源输出状态下)</w:t>
      </w:r>
      <w:r>
        <w:rPr>
          <w:rFonts w:hint="eastAsia"/>
          <w:sz w:val="18"/>
          <w:szCs w:val="18"/>
          <w:lang w:val="en-US" w:eastAsia="zh-CN"/>
        </w:rPr>
        <w:t>、0.014A</w:t>
      </w:r>
      <w:r>
        <w:rPr>
          <w:rFonts w:hint="eastAsia" w:ascii="宋体" w:hAnsi="宋体" w:cs="宋体"/>
          <w:sz w:val="18"/>
          <w:szCs w:val="18"/>
        </w:rPr>
        <w:t>(蓄电池输出状态下)</w:t>
      </w:r>
    </w:p>
    <w:p w14:paraId="6E5BCF7B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四、</w:t>
      </w:r>
      <w:r>
        <w:rPr>
          <w:rFonts w:hint="eastAsia" w:ascii="宋体" w:hAnsi="宋体" w:cs="宋体"/>
          <w:b/>
          <w:sz w:val="18"/>
          <w:szCs w:val="18"/>
        </w:rPr>
        <w:t>工作原理：</w:t>
      </w:r>
    </w:p>
    <w:p w14:paraId="279A3785">
      <w:pPr>
        <w:snapToGrid w:val="0"/>
        <w:ind w:firstLine="140" w:firstLineChars="67"/>
        <w:outlineLvl w:val="0"/>
        <w:rPr>
          <w:rFonts w:ascii="宋体" w:hAnsi="宋体" w:cs="宋体"/>
        </w:rPr>
      </w:pPr>
      <w:r>
        <w:rPr>
          <w:rFonts w:hint="eastAsia" w:ascii="宋体" w:hAnsi="宋体" w:cs="宋体"/>
        </w:rPr>
        <w:pict>
          <v:group id="画布 50" o:spid="_x0000_s2106" o:spt="203" style="height:68.25pt;width:367.4pt;" coordsize="4665980,866775" editas="canvas">
            <o:lock v:ext="edit"/>
            <v:rect id="画布 50" o:spid="_x0000_s2107" o:spt="1" style="position:absolute;left:0;top:0;height:866775;width:4665980;" filled="f" stroked="f" coordsize="21600,21600">
              <v:path/>
              <v:fill on="f" focussize="0,0"/>
              <v:stroke on="f"/>
              <v:imagedata o:title=""/>
              <o:lock v:ext="edit" rotation="t" aspectratio="t"/>
            </v:rect>
            <v:shape id="直接箭头连接符 2" o:spid="_x0000_s2108" o:spt="32" type="#_x0000_t32" style="position:absolute;left:182880;top:472551;height:0;width:466917;" filled="f" stroked="t" coordsize="21600,21600" o:gfxdata="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HvuLLVAAAABQEAAA8AAAAA&#10;AAAAAQAgAAAAIgAAAGRycy9kb3ducmV2LnhtbFBLAQIUABQAAAAIAIdO4kAZOy0+FwIAAPMDAAAO&#10;AAAAAAAAAAEAIAAAACQBAABkcnMvZTJvRG9jLnhtbFBLBQYAAAAABgAGAFkBAACtBQAAAAA=&#10;">
              <v:path arrowok="t"/>
              <v:fill on="f" focussize="0,0"/>
              <v:stroke endarrow="open"/>
              <v:imagedata o:title=""/>
              <o:lock v:ext="edit" aspectratio="f"/>
            </v:shape>
            <v:roundrect id="圆角矩形 3" o:spid="_x0000_s2109" o:spt="2" style="position:absolute;left:649797;top:273652;height:373711;width:1037432;v-text-anchor:middle;" filled="f" stroked="t" coordsize="21600,21600" arcsize="0.166666666666667" o:gfxdata="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N1O5o&#10;1AAAAAUBAAAPAAAAAAAAAAEAIAAAACIAAABkcnMvZG93bnJldi54bWxQSwECFAAUAAAACACHTuJA&#10;RYxJFpcCAAD3BAAADgAAAAAAAAABACAAAAAjAQAAZHJzL2Uyb0RvYy54bWxQSwUGAAAAAAYABgBZ&#10;AQAALAYAAAAA&#10;">
              <v:path/>
              <v:fill on="f" focussize="0,0"/>
              <v:stroke weight="2pt"/>
              <v:imagedata o:title=""/>
              <o:lock v:ext="edit" aspectratio="f"/>
              <v:textbox>
                <w:txbxContent>
                  <w:p w14:paraId="172EEC48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DC-DC降压</w:t>
                    </w:r>
                  </w:p>
                </w:txbxContent>
              </v:textbox>
            </v:roundrect>
            <v:shape id="直接箭头连接符 4" o:spid="_x0000_s2110" o:spt="32" type="#_x0000_t32" style="position:absolute;left:1687229;top:472380;height:0;width:438943;" filled="f" stroked="t" coordsize="21600,21600" o:gfxdata="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e+4stUAAAAFAQAADwAA&#10;AAAAAAABACAAAAAiAAAAZHJzL2Rvd25yZXYueG1sUEsBAhQAFAAAAAgAh07iQN1Gij8ZAgAA9AMA&#10;AA4AAAAAAAAAAQAgAAAAJAEAAGRycy9lMm9Eb2MueG1sUEsFBgAAAAAGAAYAWQEAAK8FAAAAAA==&#10;">
              <v:path arrowok="t"/>
              <v:fill on="f" focussize="0,0"/>
              <v:stroke endarrow="open"/>
              <v:imagedata o:title=""/>
              <o:lock v:ext="edit" aspectratio="f"/>
            </v:shape>
            <v:roundrect id="圆角矩形 6" o:spid="_x0000_s2111" o:spt="2" style="position:absolute;left:2126172;top:273652;height:373380;width:1105231;v-text-anchor:middle;" filled="f" stroked="t" coordsize="21600,21600" arcsize="0.166666666666667" o:gfxdata="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3U7mjUAAAABQEAAA8AAAAAAAAAAQAg&#10;AAAAIgAAAGRycy9kb3ducmV2LnhtbFBLAQIUABQAAAAIAIdO4kDJPYr6hAIAAMgEAAAOAAAAAAAA&#10;AAEAIAAAACMBAABkcnMvZTJvRG9jLnhtbFBLBQYAAAAABgAGAFkBAAAZBgAAAAA=&#10;">
              <v:path/>
              <v:fill on="f" focussize="0,0"/>
              <v:stroke weight="2pt"/>
              <v:imagedata o:title=""/>
              <o:lock v:ext="edit" aspectratio="f"/>
              <v:textbox>
                <w:txbxContent>
                  <w:p w14:paraId="024510E2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检测控制电路</w:t>
                    </w:r>
                  </w:p>
                </w:txbxContent>
              </v:textbox>
            </v:roundrect>
            <v:roundrect id="圆角矩形 7" o:spid="_x0000_s2112" o:spt="2" style="position:absolute;left:3627670;top:273652;height:373380;width:914400;v-text-anchor:middle;" filled="f" stroked="t" coordsize="21600,21600" arcsize="0.166666666666667" o:gfxdata="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N1O5o1AAAAAUBAAAPAAAAAAAAAAEAIAAAACIA&#10;AABkcnMvZG93bnJldi54bWxQSwECFAAUAAAACACHTuJAdtpSI38CAADHBAAADgAAAAAAAAABACAA&#10;AAAjAQAAZHJzL2Uyb0RvYy54bWxQSwUGAAAAAAYABgBZAQAAFAYAAAAA&#10;">
              <v:path/>
              <v:fill on="f" focussize="0,0"/>
              <v:stroke weight="2pt"/>
              <v:imagedata o:title=""/>
              <o:lock v:ext="edit" aspectratio="f"/>
              <v:textbox>
                <w:txbxContent>
                  <w:p w14:paraId="3DBC46F5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光源</w:t>
                    </w:r>
                  </w:p>
                </w:txbxContent>
              </v:textbox>
            </v:roundrect>
            <v:shape id="直接箭头连接符 8" o:spid="_x0000_s2113" o:spt="32" type="#_x0000_t32" style="position:absolute;left:3231403;top:472380;height:0;width:396267;" filled="f" stroked="t" coordsize="21600,21600" o:gfxdata="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e+4stUAAAAFAQAADwAAAAAA&#10;AAABACAAAAAiAAAAZHJzL2Rvd25yZXYueG1sUEsBAhQAFAAAAAgAh07iQFEvJe4WAgAA9AMAAA4A&#10;AAAAAAAAAQAgAAAAJAEAAGRycy9lMm9Eb2MueG1sUEsFBgAAAAAGAAYAWQEAAKwFAAAAAA==&#10;">
              <v:path arrowok="t"/>
              <v:fill on="f" focussize="0,0"/>
              <v:stroke endarrow="open"/>
              <v:imagedata o:title=""/>
              <o:lock v:ext="edit" aspectratio="f"/>
            </v:shape>
            <v:shape id="文本框 9" o:spid="_x0000_s2114" o:spt="202" type="#_x0000_t202" style="position:absolute;left:0;top:0;height:516388;width:803081;" filled="f" stroked="f" coordsize="21600,21600" o:gfxdata="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Lded9cAAAAFAQAADwAAAAAAAAABACAAAAAiAAAA&#10;ZHJzL2Rvd25yZXYueG1sUEsBAhQAFAAAAAgAh07iQKekmKBBAgAAdAQAAA4AAAAAAAAAAQAgAAAA&#10;JgEAAGRycy9lMm9Eb2MueG1sUEsFBgAAAAAGAAYAWQEAANkFAAAAAA==&#10;">
              <v:path/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4DD479D">
                    <w:pPr>
                      <w:rPr>
                        <w:sz w:val="18"/>
                        <w:szCs w:val="21"/>
                      </w:rPr>
                    </w:pPr>
                  </w:p>
                  <w:p w14:paraId="76465840">
                    <w:r>
                      <w:rPr>
                        <w:rFonts w:hint="eastAsia"/>
                      </w:rPr>
                      <w:t>DC36V</w:t>
                    </w:r>
                  </w:p>
                </w:txbxContent>
              </v:textbox>
            </v:shape>
            <v:rect id="矩形 10" o:spid="_x0000_s2115" o:spt="1" style="position:absolute;left:1988820;top:85725;height:709295;width:1395730;v-text-anchor:middle;" filled="f" stroked="t" coordsize="21600,21600" o:gfxdata="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ITkgjVAAAABQEAAA8AAAAAAAAAAQAgAAAAIgAAAGRy&#10;cy9kb3ducmV2LnhtbFBLAQIUABQAAAAIAIdO4kCq9qxwegIAAOEEAAAOAAAAAAAAAAEAIAAAACQB&#10;AABkcnMvZTJvRG9jLnhtbFBLBQYAAAAABgAGAFkBAAAQBgAAAAA=&#10;">
              <v:path/>
              <v:fill on="f" focussize="0,0"/>
              <v:stroke weight="2pt" joinstyle="round" dashstyle="dash"/>
              <v:imagedata o:title=""/>
              <o:lock v:ext="edit" aspectratio="f"/>
            </v:rect>
            <w10:wrap type="none"/>
            <w10:anchorlock/>
          </v:group>
        </w:pict>
      </w:r>
    </w:p>
    <w:p w14:paraId="6B3946A7">
      <w:pPr>
        <w:snapToGrid w:val="0"/>
        <w:ind w:firstLine="140" w:firstLineChars="67"/>
        <w:outlineLvl w:val="0"/>
        <w:rPr>
          <w:rFonts w:ascii="宋体" w:hAnsi="宋体" w:cs="宋体"/>
        </w:rPr>
      </w:pPr>
    </w:p>
    <w:p w14:paraId="789F424F">
      <w:pPr>
        <w:snapToGrid w:val="0"/>
        <w:ind w:firstLine="140" w:firstLineChars="67"/>
        <w:outlineLvl w:val="0"/>
        <w:rPr>
          <w:rFonts w:ascii="宋体" w:hAnsi="宋体" w:cs="宋体"/>
        </w:rPr>
      </w:pPr>
    </w:p>
    <w:p w14:paraId="256A3A03">
      <w:pPr>
        <w:snapToGrid w:val="0"/>
        <w:ind w:firstLine="140" w:firstLineChars="67"/>
        <w:outlineLvl w:val="0"/>
        <w:rPr>
          <w:rFonts w:hint="eastAsia" w:ascii="宋体" w:hAnsi="宋体" w:cs="宋体"/>
        </w:rPr>
      </w:pPr>
    </w:p>
    <w:p w14:paraId="40E85488">
      <w:pPr>
        <w:snapToGrid w:val="0"/>
        <w:ind w:firstLine="121" w:firstLineChars="67"/>
        <w:outlineLvl w:val="0"/>
        <w:rPr>
          <w:rFonts w:hint="eastAsia" w:ascii="宋体" w:hAnsi="宋体" w:cs="宋体"/>
          <w:b/>
          <w:sz w:val="18"/>
          <w:szCs w:val="18"/>
        </w:rPr>
      </w:pPr>
    </w:p>
    <w:p w14:paraId="23DF22DD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五、</w:t>
      </w:r>
      <w:r>
        <w:rPr>
          <w:rFonts w:hint="eastAsia" w:ascii="宋体" w:hAnsi="宋体" w:cs="宋体"/>
          <w:b/>
          <w:sz w:val="18"/>
          <w:szCs w:val="18"/>
        </w:rPr>
        <w:t>型号说明：</w:t>
      </w:r>
    </w:p>
    <w:p w14:paraId="4DD9BED7">
      <w:pPr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sz w:val="18"/>
        </w:rPr>
        <w:pict>
          <v:group id="画布 2" o:spid="_x0000_s2193" o:spt="203" style="height:122.7pt;width:350.7pt;" coordorigin="8637,1107" coordsize="7014,2454" editas="canvas">
            <o:lock v:ext="edit"/>
            <v:rect id="画布 2" o:spid="_x0000_s2194" o:spt="1" style="position:absolute;left:8637;top:1107;height:2454;width:7014;" filled="f" stroked="f" coordsize="21600,21600">
              <v:path/>
              <v:fill on="f" focussize="0,0"/>
              <v:stroke on="f"/>
              <v:imagedata o:title=""/>
              <o:lock v:ext="edit" rotation="t" aspectratio="f"/>
            </v:rect>
            <v:group id="_x0000_s2195" o:spid="_x0000_s2195" o:spt="203" style="position:absolute;left:8882;top:1694;height:1694;width:4975;" coordorigin="8882,1694" coordsize="4975,1694">
              <o:lock v:ext="edit"/>
              <v:line id="直接连接符 19" o:spid="_x0000_s2196" o:spt="20" style="position:absolute;left:8882;top:1697;height:1;width:344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pt"/>
                <v:imagedata o:title=""/>
                <o:lock v:ext="edit" aspectratio="f"/>
              </v:line>
              <v:line id="直接连接符 20" o:spid="_x0000_s2197" o:spt="20" style="position:absolute;left:9530;top:1696;flip:y;height:1;width:366;" filled="f" stroked="t" coordsize="21600,21600" o:gfxdata="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oblS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pt"/>
                <v:imagedata o:title=""/>
                <o:lock v:ext="edit" aspectratio="f"/>
              </v:line>
              <v:line id="直接连接符 21" o:spid="_x0000_s2198" o:spt="20" style="position:absolute;left:10260;top:1694;height:1;width:878;" filled="f" stroked="t" coordsize="21600,21600" o:gfxdata="UEsDBAoAAAAAAIdO4kAAAAAAAAAAAAAAAAAEAAAAZHJzL1BLAwQUAAAACACHTuJAbiY3Fr0AAADb&#10;AAAADwAAAGRycy9kb3ducmV2LnhtbEWPS4vCQBCE78L+h6EXvOnEI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JjcW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pt"/>
                <v:imagedata o:title=""/>
                <o:lock v:ext="edit" aspectratio="f"/>
              </v:line>
              <v:line id="直接连接符 22" o:spid="_x0000_s2199" o:spt="20" style="position:absolute;left:11536;top:1698;flip:y;height:1;width:616;" filled="f" stroked="t" coordsize="21600,21600" o:gfxdata="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BIS9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pt"/>
                <v:imagedata o:title=""/>
                <o:lock v:ext="edit" aspectratio="f"/>
              </v:line>
              <v:shape id="肘形连接符 23" o:spid="_x0000_s2200" o:spt="34" type="#_x0000_t34" style="position:absolute;left:11742;top:1697;height:533;width:2115;" filled="f" stroked="t" coordsize="21600,21600" o:gfxdata="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dW4K/&#10;AAAA2wAAAA8AAAAAAAAAAQAgAAAAIgAAAGRycy9kb3ducmV2LnhtbFBLAQIUABQAAAAIAIdO4kAz&#10;LwWeOwAAADkAAAAQAAAAAAAAAAEAIAAAAA4BAABkcnMvc2hhcGV4bWwueG1sUEsFBgAAAAAGAAYA&#10;WwEAALgDAAAAAA==&#10;" adj="1113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  <v:shape id="肘形连接符 24" o:spid="_x0000_s2201" o:spt="34" type="#_x0000_t34" style="position:absolute;left:10724;top:1694;height:911;width:3127;" filled="f" stroked="t" coordsize="21600,21600" o:gfxdata="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lq328AAAA&#10;2wAAAA8AAAAAAAAAAQAgAAAAIgAAAGRycy9kb3ducmV2LnhtbFBLAQIUABQAAAAIAIdO4kAzLwWe&#10;OwAAADkAAAAQAAAAAAAAAAEAIAAAAAsBAABkcnMvc2hhcGV4bWwueG1sUEsFBgAAAAAGAAYAWwEA&#10;ALUDAAAAAA==&#10;" adj="-83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  <v:shape id="肘形连接符 25" o:spid="_x0000_s2202" o:spt="34" type="#_x0000_t34" style="position:absolute;left:9717;top:1694;height:1293;width:4139;" filled="f" stroked="t" coordsize="21600,21600" o:gfxdata="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E0TG/&#10;AAAA2wAAAA8AAAAAAAAAAQAgAAAAIgAAAGRycy9kb3ducmV2LnhtbFBLAQIUABQAAAAIAIdO4kAz&#10;LwWeOwAAADkAAAAQAAAAAAAAAAEAIAAAAA4BAABkcnMvc2hhcGV4bWwueG1sUEsFBgAAAAAGAAYA&#10;WwEAALgDAAAAAA==&#10;" adj="-16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  <v:shape id="肘形连接符 26" o:spid="_x0000_s2203" o:spt="34" type="#_x0000_t34" style="position:absolute;left:9071;top:1697;height:1691;width:4780;" filled="f" stroked="t" coordsize="21600,21600" o:gfxdata="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ygVe5AAAA2wAA&#10;AA8AAAAAAAAAAQAgAAAAIgAAAGRycy9kb3ducmV2LnhtbFBLAQIUABQAAAAIAIdO4kAzLwWeOwAA&#10;ADkAAAAQAAAAAAAAAAEAIAAAAAgBAABkcnMvc2hhcGV4bWwueG1sUEsFBgAAAAAGAAYAWwEAALID&#10;AAAAAA==&#10;" adj="-59">
                <v:path arrowok="t"/>
                <v:fill on="f" focussize="0,0"/>
                <v:stroke weight="1pt" joinstyle="round" endarrow="open"/>
                <v:imagedata o:title=""/>
                <o:lock v:ext="edit" aspectratio="f"/>
              </v:shape>
            </v:group>
            <v:group id="_x0000_s2204" o:spid="_x0000_s2204" o:spt="203" style="position:absolute;left:8728;top:1107;height:2454;width:6512;" coordorigin="8728,1107" coordsize="6512,2454">
              <o:lock v:ext="edit"/>
              <v:rect id="矩形 28" o:spid="_x0000_s2205" o:spt="1" style="position:absolute;left:8728;top:1107;height:539;width:3933;v-text-anchor:middle;" filled="f" stroked="f" coordsize="21600,21600" o:gfxdata="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EphevQAA&#10;ANsAAAAPAAAAAAAAAAEAIAAAACIAAABkcnMvZG93bnJldi54bWxQSwECFAAUAAAACACHTuJAMy8F&#10;njsAAAA5AAAAEAAAAAAAAAABACAAAAAMAQAAZHJzL3NoYXBleG1sLnhtbFBLBQYAAAAABgAGAFsB&#10;AAC2AwAAAAA=&#10;">
                <v:path/>
                <v:fill on="f" focussize="0,0"/>
                <v:stroke on="f" weight="2pt"/>
                <v:imagedata o:title=""/>
                <o:lock v:ext="edit" aspectratio="f"/>
              </v:rect>
              <v:shape id="文本框 29" o:spid="_x0000_s2206" o:spt="202" type="#_x0000_t202" style="position:absolute;left:8786;top:1302;height:439;width:3531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9F72E0">
                      <w:pPr>
                        <w:jc w:val="distribute"/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JF</w:t>
                      </w:r>
                      <w:r>
                        <w:rPr>
                          <w:b/>
                          <w:bCs/>
                        </w:rPr>
                        <w:t xml:space="preserve"> - B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 xml:space="preserve"> - ACJ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Ⅰ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B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2</w:t>
                      </w:r>
                    </w:p>
                    <w:p w14:paraId="22A0B50A"/>
                  </w:txbxContent>
                </v:textbox>
              </v:shape>
              <v:shape id="文本框 30" o:spid="_x0000_s2207" o:spt="202" type="#_x0000_t202" style="position:absolute;left:13829;top:1990;height:402;width:1411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CA8ACD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自定义代码</w:t>
                      </w:r>
                    </w:p>
                  </w:txbxContent>
                </v:textbox>
              </v:shape>
              <v:shape id="文本框 31" o:spid="_x0000_s2208" o:spt="202" type="#_x0000_t202" style="position:absolute;left:13829;top:2392;height:403;width:1411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D49F67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产品代码</w:t>
                      </w:r>
                    </w:p>
                    <w:p w14:paraId="2D96BBA5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  <v:shape id="文本框 32" o:spid="_x0000_s2209" o:spt="202" type="#_x0000_t202" style="position:absolute;left:13829;top:2795;height:403;width:1411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E44E7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类别代码</w:t>
                      </w:r>
                    </w:p>
                  </w:txbxContent>
                </v:textbox>
              </v:shape>
              <v:shape id="文本框 33" o:spid="_x0000_s2210" o:spt="202" type="#_x0000_t202" style="position:absolute;left:13829;top:3159;height:402;width:1411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911FA">
                      <w:pPr>
                        <w:jc w:val="distribute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企业代码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0D9F04B9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六、</w:t>
      </w:r>
      <w:r>
        <w:rPr>
          <w:rFonts w:hint="eastAsia" w:ascii="宋体" w:hAnsi="宋体" w:cs="宋体"/>
          <w:b/>
          <w:sz w:val="18"/>
          <w:szCs w:val="18"/>
        </w:rPr>
        <w:t>使用说明：</w:t>
      </w:r>
    </w:p>
    <w:p w14:paraId="375900CA">
      <w:pPr>
        <w:numPr>
          <w:ilvl w:val="0"/>
          <w:numId w:val="2"/>
        </w:numPr>
        <w:snapToGrid w:val="0"/>
        <w:spacing w:line="300" w:lineRule="exact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324485</wp:posOffset>
            </wp:positionV>
            <wp:extent cx="450215" cy="470535"/>
            <wp:effectExtent l="0" t="0" r="6985" b="5715"/>
            <wp:wrapNone/>
            <wp:docPr id="5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18"/>
          <w:szCs w:val="18"/>
        </w:rPr>
        <w:t>工作状态：标志灯正常处于常亮状态，当发生紧急情况时，根据现场情况，对人员进行疏导；</w:t>
      </w:r>
    </w:p>
    <w:p w14:paraId="254615B5">
      <w:pPr>
        <w:numPr>
          <w:ilvl w:val="0"/>
          <w:numId w:val="2"/>
        </w:numPr>
        <w:snapToGrid w:val="0"/>
        <w:spacing w:line="300" w:lineRule="exact"/>
        <w:ind w:firstLine="360" w:firstLineChars="200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本系列应急灯具为功率总线专用灯具，采用低电压供电，需配套我司的A型</w:t>
      </w:r>
    </w:p>
    <w:p w14:paraId="5EDD6C12">
      <w:pPr>
        <w:snapToGrid w:val="0"/>
        <w:spacing w:line="300" w:lineRule="exact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pict>
          <v:shape id="_x0000_s2135" o:spid="_x0000_s2135" o:spt="34" type="#_x0000_t34" style="position:absolute;left:0pt;flip:y;margin-left:286.4pt;margin-top:2.7pt;height:28.1pt;width:64.6pt;z-index:251663360;mso-width-relative:page;mso-height-relative:page;" filled="f" stroked="t" coordsize="21600,21600" adj="16032,215308,-240058">
            <v:path arrowok="t"/>
            <v:fill on="f" focussize="0,0"/>
            <v:stroke weight="1.5pt" dashstyle="1 1" endcap="square" endarrow="open"/>
            <v:imagedata o:title=""/>
            <o:lock v:ext="edit" aspectratio="f"/>
          </v:shape>
        </w:pict>
      </w:r>
      <w:r>
        <w:rPr>
          <w:rFonts w:hint="eastAsia" w:ascii="宋体" w:hAnsi="宋体" w:cs="宋体"/>
          <w:sz w:val="18"/>
          <w:szCs w:val="18"/>
        </w:rPr>
        <w:t>应急电源使用，严禁接入AC220V/DC216V强电，接入强电将造成灯具损毁；</w:t>
      </w:r>
    </w:p>
    <w:p w14:paraId="1A62F6DC">
      <w:pPr>
        <w:numPr>
          <w:ilvl w:val="0"/>
          <w:numId w:val="2"/>
        </w:numPr>
        <w:snapToGrid w:val="0"/>
        <w:spacing w:line="300" w:lineRule="exact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bookmarkStart w:id="0" w:name="_Hlk34385342"/>
      <w:r>
        <w:rPr>
          <w:rFonts w:hint="eastAsia" w:ascii="宋体" w:hAnsi="宋体" w:cs="宋体"/>
          <w:sz w:val="18"/>
          <w:szCs w:val="18"/>
        </w:rPr>
        <w:t>按工程施工图纸将应急灯具安装到指定的位置，安装完成后，将灯具ID编码（8位）记录在施工图纸所对应的指定位置，并将整理好的施工图纸妥善存储，用于后期的系统调试；</w:t>
      </w:r>
    </w:p>
    <w:p w14:paraId="6880AA71">
      <w:pPr>
        <w:numPr>
          <w:ilvl w:val="0"/>
          <w:numId w:val="2"/>
        </w:numPr>
        <w:snapToGrid w:val="0"/>
        <w:spacing w:line="300" w:lineRule="exact"/>
        <w:ind w:firstLine="360" w:firstLineChars="20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 xml:space="preserve"> 本系列灯具受应急照明控制器控制与管理，可接收由应急照明控制器发来的指令改变灯具的工作状态。</w:t>
      </w:r>
      <w:bookmarkEnd w:id="0"/>
    </w:p>
    <w:p w14:paraId="55643889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七、</w:t>
      </w:r>
      <w:r>
        <w:rPr>
          <w:rFonts w:hint="eastAsia" w:ascii="宋体" w:hAnsi="宋体" w:cs="宋体"/>
          <w:b/>
          <w:sz w:val="18"/>
          <w:szCs w:val="18"/>
        </w:rPr>
        <w:t>灯具接线图：</w:t>
      </w:r>
    </w:p>
    <w:p w14:paraId="57EB7578">
      <w:pPr>
        <w:snapToGrid w:val="0"/>
        <w:jc w:val="center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</w:rPr>
        <w:pict>
          <v:group id="画布 17" o:spid="_x0000_s2136" o:spt="203" style="height:101.9pt;width:345.3pt;" coordorigin="-346075,-20955" coordsize="4385310,1294130" editas="canvas">
            <o:lock v:ext="edit"/>
            <v:shape id="画布 17" o:spid="_x0000_s2137" o:spt="75" type="#_x0000_t75" style="position:absolute;left:-346075;top:-20955;height:1294130;width:4385310;" filled="f" stroked="f" coordsize="21600,21600">
              <v:path/>
              <v:fill on="f" focussize="0,0"/>
              <v:stroke on="f"/>
              <v:imagedata o:title=""/>
              <o:lock v:ext="edit" rotation="t" aspectratio="t"/>
            </v:shape>
            <v:shape id="图片 185" o:spid="_x0000_s2138" o:spt="75" type="#_x0000_t75" style="position:absolute;left:104775;top:66675;height:1041400;width:3484880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">
              <v:path/>
              <v:fill on="f" focussize="0,0"/>
              <v:stroke on="f"/>
              <v:imagedata r:id="rId11" gain="327680f" blacklevel="-13107f" grayscale="t" bilevel="t" o:title=""/>
              <o:lock v:ext="edit" aspectratio="t"/>
            </v:shape>
            <v:shape id="文本框 186" o:spid="_x0000_s2139" o:spt="202" type="#_x0000_t202" style="position:absolute;left:24130;top:84455;height:489585;width:40830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<v:path/>
              <v:fill on="t" focussize="0,0"/>
              <v:stroke/>
              <v:imagedata o:title=""/>
              <o:lock v:ext="edit" aspectratio="f"/>
              <v:textbox>
                <w:txbxContent>
                  <w:p w14:paraId="7562BC3A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标志</w:t>
                    </w:r>
                  </w:p>
                  <w:p w14:paraId="3A6F01D5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灯具</w:t>
                    </w:r>
                  </w:p>
                </w:txbxContent>
              </v:textbox>
            </v:shape>
            <v:shape id="文本框 187" o:spid="_x0000_s2140" o:spt="202" type="#_x0000_t202" style="position:absolute;left:760177;top:288369;height:320843;width:884711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72B76735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188" o:spid="_x0000_s2141" o:spt="202" type="#_x0000_t202" style="position:absolute;left:760177;top:917715;height:250050;width:873036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25EF100E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92" o:spid="_x0000_s2142" o:spt="202" type="#_x0000_t202" style="position:absolute;left:1969135;top:917575;height:250190;width:127444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35DDD6C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>（回路：DC</w:t>
                    </w:r>
                    <w:r>
                      <w:rPr>
                        <w:sz w:val="16"/>
                      </w:rPr>
                      <w:t>36V－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93" o:spid="_x0000_s2143" o:spt="202" type="#_x0000_t202" style="position:absolute;left:2758440;top:400050;height:436245;width:101663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56D1EB65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rFonts w:hint="eastAsia"/>
                        <w:b/>
                        <w:sz w:val="18"/>
                      </w:rPr>
                      <w:t>型电源</w:t>
                    </w:r>
                    <w:r>
                      <w:rPr>
                        <w:b/>
                        <w:sz w:val="18"/>
                      </w:rPr>
                      <w:t>回路线</w:t>
                    </w:r>
                  </w:p>
                  <w:p w14:paraId="06182A39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自选图形 197" o:spid="_x0000_s2144" o:spt="32" type="#_x0000_t32" style="position:absolute;left:1745615;top:243205;flip:x;height:244475;width:21018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<v:path arrowok="t"/>
              <v:fill on="f" focussize="0,0"/>
              <v:stroke endarrow="block"/>
              <v:imagedata o:title=""/>
              <o:lock v:ext="edit" aspectratio="f"/>
            </v:shape>
            <v:shape id="自选图形 199" o:spid="_x0000_s2145" o:spt="32" type="#_x0000_t32" style="position:absolute;left:1958975;top:243205;height:635;width:118808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>
              <v:path arrowok="t"/>
              <v:fill on="f" focussize="0,0"/>
              <v:stroke/>
              <v:imagedata o:title=""/>
              <o:lock v:ext="edit" aspectratio="f"/>
            </v:shape>
            <v:shape id="文本框 202" o:spid="_x0000_s2189" o:spt="202" type="#_x0000_t202" style="position:absolute;left:1969135;top:6350;height:297815;width:118554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C19B150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镀锡（绝缘胶布保护）</w:t>
                    </w:r>
                  </w:p>
                  <w:p w14:paraId="3EA313E9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文本框 192" o:spid="_x0000_s2190" o:spt="202" type="#_x0000_t202" style="position:absolute;left:1969135;top:259715;height:249555;width:1294765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37AF37C4">
                    <w:pPr>
                      <w:rPr>
                        <w:kern w:val="0"/>
                        <w:sz w:val="24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红（回路：DC</w:t>
                    </w:r>
                    <w:r>
                      <w:rPr>
                        <w:sz w:val="16"/>
                        <w:szCs w:val="16"/>
                      </w:rPr>
                      <w:t>36V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＋）</w:t>
                    </w:r>
                  </w:p>
                </w:txbxContent>
              </v:textbox>
            </v:shape>
            <v:roundrect id="自选图形 183" o:spid="_x0000_s2191" o:spt="2" style="position:absolute;left:-306705;top:23495;height:1169035;width:4271010;" filled="f" stroked="t" coordsize="21600,21600" arcsize="0.0815277777777778">
              <v:path/>
              <v:fill on="f" focussize="0,0"/>
              <v:stroke weight="0.25pt"/>
              <v:imagedata o:title=""/>
              <o:lock v:ext="edit" aspectratio="f"/>
            </v:roundrect>
            <w10:wrap type="none"/>
            <w10:anchorlock/>
          </v:group>
        </w:pict>
      </w:r>
    </w:p>
    <w:p w14:paraId="337241E9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356397B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7DA8CF9B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5C45F83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57392C27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EF4FF77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F15D09F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25A52BE8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089C5D75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</w:pPr>
    </w:p>
    <w:p w14:paraId="59AA2CF4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八、</w:t>
      </w:r>
      <w:r>
        <w:rPr>
          <w:rFonts w:hint="eastAsia" w:ascii="宋体" w:hAnsi="宋体" w:cs="宋体"/>
          <w:b/>
          <w:sz w:val="18"/>
          <w:szCs w:val="18"/>
        </w:rPr>
        <w:t>灯具外形尺寸与安装示意图：</w:t>
      </w:r>
    </w:p>
    <w:p w14:paraId="0D4AD46B">
      <w:pPr>
        <w:ind w:left="390"/>
        <w:jc w:val="center"/>
        <w:rPr>
          <w:rFonts w:hint="eastAsia" w:ascii="宋体" w:hAnsi="宋体" w:eastAsia="宋体" w:cs="宋体"/>
          <w:b/>
          <w:sz w:val="16"/>
          <w:szCs w:val="16"/>
          <w:lang w:eastAsia="zh-CN"/>
        </w:rPr>
      </w:pPr>
      <w:r>
        <w:rPr>
          <w:sz w:val="16"/>
        </w:rPr>
        <w:pict>
          <v:shape id="_x0000_s2192" o:spid="_x0000_s2192" o:spt="202" type="#_x0000_t202" style="position:absolute;left:0pt;margin-left:140.55pt;margin-top:121.3pt;height:23.5pt;width:113.6pt;z-index:25166540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 w14:paraId="126AA3C6"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灯具外形及安装尺寸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sz w:val="16"/>
          <w:szCs w:val="16"/>
          <w:lang w:eastAsia="zh-CN"/>
        </w:rPr>
        <w:drawing>
          <wp:inline distT="0" distB="0" distL="114300" distR="114300">
            <wp:extent cx="2159000" cy="1515745"/>
            <wp:effectExtent l="0" t="0" r="12700" b="8255"/>
            <wp:docPr id="1" name="图片 1" descr="dbdde734d968809932e4449e15221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dde734d968809932e4449e15221fc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FB150">
      <w:pPr>
        <w:ind w:left="390"/>
        <w:jc w:val="center"/>
        <w:rPr>
          <w:rFonts w:hint="eastAsia" w:ascii="宋体" w:hAnsi="宋体" w:eastAsia="宋体" w:cs="宋体"/>
          <w:b/>
          <w:sz w:val="16"/>
          <w:szCs w:val="16"/>
          <w:lang w:eastAsia="zh-CN"/>
        </w:rPr>
      </w:pPr>
    </w:p>
    <w:p w14:paraId="38155F7E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九、</w:t>
      </w:r>
      <w:r>
        <w:rPr>
          <w:rFonts w:hint="eastAsia" w:ascii="宋体" w:hAnsi="宋体" w:cs="宋体"/>
          <w:b/>
          <w:sz w:val="18"/>
          <w:szCs w:val="18"/>
        </w:rPr>
        <w:t>安装方法：</w:t>
      </w:r>
    </w:p>
    <w:p w14:paraId="0637BD7A">
      <w:pPr>
        <w:ind w:firstLine="361" w:firstLineChars="200"/>
        <w:jc w:val="left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sz w:val="18"/>
          <w:szCs w:val="18"/>
        </w:rPr>
        <w:t>警告：安装设备前，请务必切断回路电源，电线接头需做防水、绝缘处理。</w:t>
      </w:r>
    </w:p>
    <w:p w14:paraId="66F0D5F6">
      <w:pPr>
        <w:numPr>
          <w:ilvl w:val="0"/>
          <w:numId w:val="3"/>
        </w:numPr>
        <w:snapToGrid w:val="0"/>
        <w:ind w:firstLine="360"/>
        <w:outlineLvl w:val="0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sz w:val="18"/>
          <w:szCs w:val="18"/>
        </w:rPr>
        <w:t>严格按照设计图纸在指定安装位置安装，严格按照灯具孔距打孔；</w:t>
      </w:r>
    </w:p>
    <w:p w14:paraId="32A35130">
      <w:pPr>
        <w:numPr>
          <w:ilvl w:val="0"/>
          <w:numId w:val="3"/>
        </w:numPr>
        <w:snapToGrid w:val="0"/>
        <w:ind w:firstLine="360"/>
        <w:outlineLvl w:val="0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sz w:val="18"/>
          <w:szCs w:val="18"/>
        </w:rPr>
        <w:t>依照上图接线示意，将灯具引出线与电源线连接好，安装固定牢靠。</w:t>
      </w:r>
    </w:p>
    <w:p w14:paraId="2774C052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十、</w:t>
      </w:r>
      <w:r>
        <w:rPr>
          <w:rFonts w:hint="eastAsia" w:ascii="宋体" w:hAnsi="宋体" w:cs="宋体"/>
          <w:b/>
          <w:sz w:val="18"/>
          <w:szCs w:val="18"/>
        </w:rPr>
        <w:t>维护保养：</w:t>
      </w:r>
    </w:p>
    <w:p w14:paraId="72237526">
      <w:pPr>
        <w:numPr>
          <w:ilvl w:val="0"/>
          <w:numId w:val="4"/>
        </w:numPr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本系列产品为消防产品，应由受过培训的专业人员进行安装、调试和维修；非专业人员请勿拆开灯具，以防止发生意外；</w:t>
      </w:r>
    </w:p>
    <w:p w14:paraId="54EFAA58">
      <w:pPr>
        <w:numPr>
          <w:ilvl w:val="0"/>
          <w:numId w:val="4"/>
        </w:numPr>
        <w:snapToGrid w:val="0"/>
        <w:spacing w:line="300" w:lineRule="exact"/>
        <w:ind w:firstLine="360" w:firstLineChars="20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灯具贮存时，均应放置于干燥、通风的地方，避免与有腐蚀性的物质接触。</w:t>
      </w:r>
      <w:r>
        <w:rPr>
          <w:rFonts w:hint="eastAsia" w:ascii="宋体" w:hAnsi="宋体" w:cs="宋体"/>
          <w:sz w:val="18"/>
          <w:szCs w:val="18"/>
        </w:rPr>
        <w:t>应尽量避免灯具受到摩擦、敲击和冲击，以防止外壳产生变形、破损等损坏现象。</w:t>
      </w:r>
    </w:p>
    <w:p w14:paraId="1FA08807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十一、</w:t>
      </w:r>
      <w:r>
        <w:rPr>
          <w:rFonts w:hint="eastAsia" w:ascii="宋体" w:hAnsi="宋体" w:cs="宋体"/>
          <w:b/>
          <w:sz w:val="18"/>
          <w:szCs w:val="18"/>
        </w:rPr>
        <w:t>常见故障及处理方法：</w:t>
      </w:r>
    </w:p>
    <w:tbl>
      <w:tblPr>
        <w:tblStyle w:val="12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8"/>
        <w:gridCol w:w="3738"/>
      </w:tblGrid>
      <w:tr w14:paraId="432A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8" w:type="dxa"/>
            <w:noWrap w:val="0"/>
            <w:vAlign w:val="center"/>
          </w:tcPr>
          <w:p w14:paraId="1B944DD4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常见问题</w:t>
            </w:r>
          </w:p>
        </w:tc>
        <w:tc>
          <w:tcPr>
            <w:tcW w:w="3738" w:type="dxa"/>
            <w:noWrap w:val="0"/>
            <w:vAlign w:val="center"/>
          </w:tcPr>
          <w:p w14:paraId="7E89D08B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解决方法</w:t>
            </w:r>
          </w:p>
        </w:tc>
      </w:tr>
      <w:tr w14:paraId="272C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8" w:type="dxa"/>
            <w:noWrap w:val="0"/>
            <w:vAlign w:val="center"/>
          </w:tcPr>
          <w:p w14:paraId="297F308E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  <w:noWrap w:val="0"/>
            <w:vAlign w:val="center"/>
          </w:tcPr>
          <w:p w14:paraId="5D1113A6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确保灯具安装方向、灯具接线、控制器系统中的ID号码正确</w:t>
            </w:r>
          </w:p>
        </w:tc>
      </w:tr>
      <w:tr w14:paraId="24E5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8" w:type="dxa"/>
            <w:noWrap w:val="0"/>
            <w:vAlign w:val="center"/>
          </w:tcPr>
          <w:p w14:paraId="3963D6CA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noWrap w:val="0"/>
            <w:vAlign w:val="center"/>
          </w:tcPr>
          <w:p w14:paraId="2B69F7DB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光源故障或损坏，联系我司工作人员，禁止任何人以任何形式进行更换</w:t>
            </w:r>
            <w:bookmarkStart w:id="1" w:name="_GoBack"/>
            <w:bookmarkEnd w:id="1"/>
          </w:p>
        </w:tc>
      </w:tr>
    </w:tbl>
    <w:p w14:paraId="00A5EC45">
      <w:pPr>
        <w:numPr>
          <w:ilvl w:val="0"/>
          <w:numId w:val="0"/>
        </w:numPr>
        <w:snapToGrid w:val="0"/>
        <w:ind w:left="-420" w:leftChars="0" w:firstLine="420" w:firstLineChars="0"/>
        <w:outlineLvl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bCs/>
          <w:kern w:val="2"/>
          <w:sz w:val="18"/>
          <w:szCs w:val="18"/>
          <w:lang w:val="en-US" w:eastAsia="zh-CN" w:bidi="ar-SA"/>
        </w:rPr>
        <w:t>十二、</w:t>
      </w:r>
      <w:r>
        <w:rPr>
          <w:rFonts w:hint="eastAsia" w:ascii="宋体" w:hAnsi="宋体" w:cs="宋体"/>
          <w:b/>
          <w:sz w:val="18"/>
          <w:szCs w:val="18"/>
        </w:rPr>
        <w:t>安全使用注意事项：</w:t>
      </w:r>
    </w:p>
    <w:p w14:paraId="14CA0A9C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1. 使用前，请您务必详细阅读此说明书，方可接通电源；</w:t>
      </w:r>
    </w:p>
    <w:p w14:paraId="7448DC6F">
      <w:pPr>
        <w:ind w:firstLine="361" w:firstLineChars="20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2. 灯具必须和我公司配套的消防应急专用电源配合使用，不可独立使用；</w:t>
      </w:r>
    </w:p>
    <w:p w14:paraId="450A005C">
      <w:pPr>
        <w:ind w:firstLine="361" w:firstLineChars="20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3. 灯具调试完毕后，请即合上电源；除电源发生故障外，不可人为频繁停电；</w:t>
      </w:r>
    </w:p>
    <w:p w14:paraId="074FC343">
      <w:pPr>
        <w:ind w:firstLine="361" w:firstLineChars="20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4. 灯具供电为DC36V，属低压型，不可接入AC220V；应严格按照上述说明进行操作；</w:t>
      </w:r>
    </w:p>
    <w:p w14:paraId="0A4282A2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5. 本产品必须由具有专业资格的人员进行安装、调试和维修作业。保内保外维修，均可以联系我公司售后服务部门，用户不要自行拆开或维修，以防发生意外；</w:t>
      </w:r>
    </w:p>
    <w:p w14:paraId="0F23EF3A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6. 安装设备前，请务必切断回路电源，电线接头需做防水、绝缘处理；</w:t>
      </w:r>
    </w:p>
    <w:p w14:paraId="36C2CAFE"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7. 本系列消防应急灯具为IP30消防应急疏散标志灯具，请按照实际使用环境选择相匹配IP防护等级的产品；安装环境不匹配导致的产品性能问题，本公司不负任何责任；</w:t>
      </w:r>
    </w:p>
    <w:p w14:paraId="59CA7AE3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8. 如果您对安装或使用还有疑问，请向销售商咨询。</w:t>
      </w:r>
    </w:p>
    <w:p w14:paraId="09C98740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D013DE7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1E7022C1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785720E7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0BC955E4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02783C9B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7B4E50D7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D405158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435CF3D0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8D875C9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253E9C5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4181AEE9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5310CFFB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28833E1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6645ADEB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2D712181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2A44AB45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33E7F8D0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03137CF3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4CD7A91B">
      <w:pPr>
        <w:snapToGrid w:val="0"/>
        <w:outlineLvl w:val="0"/>
        <w:rPr>
          <w:rFonts w:hint="eastAsia" w:ascii="宋体" w:hAnsi="宋体" w:cs="宋体"/>
          <w:sz w:val="18"/>
          <w:szCs w:val="18"/>
        </w:rPr>
      </w:pPr>
    </w:p>
    <w:p w14:paraId="707B57A4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</w:t>
      </w:r>
    </w:p>
    <w:p w14:paraId="0BA8B322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67C14A67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178E8055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6A3D328B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086F6EA6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2DCFF263">
      <w:pPr>
        <w:snapToGrid w:val="0"/>
        <w:outlineLvl w:val="0"/>
        <w:rPr>
          <w:rFonts w:hint="eastAsia" w:ascii="宋体" w:hAnsi="宋体" w:cs="宋体"/>
          <w:sz w:val="18"/>
          <w:szCs w:val="18"/>
          <w:lang w:val="en-US" w:eastAsia="zh-CN"/>
        </w:rPr>
      </w:pPr>
    </w:p>
    <w:p w14:paraId="2B62511F">
      <w:pPr>
        <w:spacing w:line="240" w:lineRule="exact"/>
        <w:rPr>
          <w:rFonts w:hint="eastAsia"/>
          <w:sz w:val="18"/>
          <w:szCs w:val="18"/>
        </w:rPr>
      </w:pPr>
    </w:p>
    <w:p w14:paraId="35DDD268">
      <w:pPr>
        <w:spacing w:line="240" w:lineRule="exact"/>
        <w:rPr>
          <w:rFonts w:hint="eastAsia"/>
          <w:sz w:val="18"/>
          <w:szCs w:val="18"/>
        </w:rPr>
      </w:pPr>
    </w:p>
    <w:p w14:paraId="35A71C07">
      <w:pPr>
        <w:spacing w:line="240" w:lineRule="exact"/>
        <w:rPr>
          <w:rFonts w:hint="eastAsia"/>
          <w:sz w:val="18"/>
          <w:szCs w:val="18"/>
        </w:rPr>
      </w:pPr>
    </w:p>
    <w:p w14:paraId="1A28EB27">
      <w:pPr>
        <w:spacing w:line="240" w:lineRule="exact"/>
        <w:rPr>
          <w:rFonts w:hint="eastAsia"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2E0448E6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756D622A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005BD175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7600D1F2">
      <w:pPr>
        <w:rPr>
          <w:rFonts w:hint="eastAsia"/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5EC69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382B513C"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20D4F">
    <w:pPr>
      <w:jc w:val="center"/>
      <w:rPr>
        <w:rFonts w:hint="eastAsia"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511593B9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CA15">
    <w:pPr>
      <w:pStyle w:val="8"/>
      <w:tabs>
        <w:tab w:val="left" w:pos="7051"/>
        <w:tab w:val="left" w:pos="8740"/>
        <w:tab w:val="clear" w:pos="8306"/>
      </w:tabs>
      <w:ind w:firstLine="5580" w:firstLineChars="3100"/>
      <w:jc w:val="both"/>
      <w:rPr>
        <w:rFonts w:hint="eastAsia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</w:t>
    </w:r>
    <w:r>
      <w:rPr>
        <w:rFonts w:hint="eastAsia" w:ascii="宋体" w:hAnsi="宋体" w:cs="宋体"/>
        <w:szCs w:val="21"/>
      </w:rPr>
      <w:t>JF-BZ-ACJ(Ⅰ)-B2122</w:t>
    </w:r>
    <w:r>
      <w:rPr>
        <w:rFonts w:hint="eastAsia"/>
      </w:rPr>
      <w:t>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5BF8A">
    <w:pPr>
      <w:pStyle w:val="8"/>
      <w:tabs>
        <w:tab w:val="left" w:pos="7051"/>
        <w:tab w:val="left" w:pos="8740"/>
        <w:tab w:val="clear" w:pos="8306"/>
      </w:tabs>
      <w:jc w:val="both"/>
      <w:rPr>
        <w:rFonts w:hint="eastAsia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</w:t>
    </w:r>
    <w:r>
      <w:rPr>
        <w:rFonts w:hint="eastAsia"/>
        <w:lang w:val="en-US" w:eastAsia="zh-CN"/>
      </w:rPr>
      <w:t xml:space="preserve">                        </w:t>
    </w:r>
    <w:r>
      <w:rPr>
        <w:rFonts w:hint="eastAsia"/>
      </w:rPr>
      <w:t>消防应急照明灯具</w:t>
    </w:r>
    <w:r>
      <w:rPr>
        <w:rFonts w:hint="eastAsia" w:ascii="宋体" w:hAnsi="宋体" w:cs="宋体"/>
        <w:szCs w:val="21"/>
      </w:rPr>
      <w:t>JF-BZ-ACJ(Ⅰ)-B2122</w:t>
    </w:r>
    <w:r>
      <w:rPr>
        <w:rFonts w:hint="eastAsia"/>
      </w:rPr>
      <w:t>使用说明书V1.0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61748"/>
    <w:multiLevelType w:val="singleLevel"/>
    <w:tmpl w:val="A0C617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宋体" w:hAnsi="宋体" w:eastAsia="宋体" w:cs="宋体"/>
        <w:b w:val="0"/>
        <w:bCs w:val="0"/>
      </w:rPr>
    </w:lvl>
  </w:abstractNum>
  <w:abstractNum w:abstractNumId="1">
    <w:nsid w:val="1F844FF8"/>
    <w:multiLevelType w:val="singleLevel"/>
    <w:tmpl w:val="1F844F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4331A8"/>
    <w:multiLevelType w:val="singleLevel"/>
    <w:tmpl w:val="7E4331A8"/>
    <w:lvl w:ilvl="0" w:tentative="0">
      <w:start w:val="1"/>
      <w:numFmt w:val="decimal"/>
      <w:suff w:val="nothing"/>
      <w:lvlText w:val="%1．"/>
      <w:lvlJc w:val="left"/>
      <w:pPr>
        <w:ind w:left="60" w:firstLine="40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573"/>
    <w:rsid w:val="0016559E"/>
    <w:rsid w:val="001723FE"/>
    <w:rsid w:val="00176E8F"/>
    <w:rsid w:val="00180840"/>
    <w:rsid w:val="00195B26"/>
    <w:rsid w:val="001B417E"/>
    <w:rsid w:val="001B75B7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238D"/>
    <w:rsid w:val="0053318D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B6590"/>
    <w:rsid w:val="005C0634"/>
    <w:rsid w:val="005C7D9A"/>
    <w:rsid w:val="005D04D5"/>
    <w:rsid w:val="005D17D6"/>
    <w:rsid w:val="005E12A4"/>
    <w:rsid w:val="005E2965"/>
    <w:rsid w:val="005F2551"/>
    <w:rsid w:val="005F3785"/>
    <w:rsid w:val="00600D59"/>
    <w:rsid w:val="006063FC"/>
    <w:rsid w:val="00606F9F"/>
    <w:rsid w:val="00630A99"/>
    <w:rsid w:val="00633437"/>
    <w:rsid w:val="00634A95"/>
    <w:rsid w:val="0064281B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F20"/>
    <w:rsid w:val="00AD440F"/>
    <w:rsid w:val="00AD63E2"/>
    <w:rsid w:val="00AE36DB"/>
    <w:rsid w:val="00AE43C7"/>
    <w:rsid w:val="00AF3B0D"/>
    <w:rsid w:val="00AF612C"/>
    <w:rsid w:val="00B00F59"/>
    <w:rsid w:val="00B1502A"/>
    <w:rsid w:val="00B317F1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65AF"/>
    <w:rsid w:val="00C573B5"/>
    <w:rsid w:val="00C67C23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BE546A9"/>
    <w:rsid w:val="0E8641BB"/>
    <w:rsid w:val="0F5B440B"/>
    <w:rsid w:val="14225E28"/>
    <w:rsid w:val="16AE7033"/>
    <w:rsid w:val="18AE1C20"/>
    <w:rsid w:val="197107C6"/>
    <w:rsid w:val="1EF664E1"/>
    <w:rsid w:val="1FE3647B"/>
    <w:rsid w:val="2378481C"/>
    <w:rsid w:val="27E1495C"/>
    <w:rsid w:val="28146BDA"/>
    <w:rsid w:val="2C6477D9"/>
    <w:rsid w:val="2E636D79"/>
    <w:rsid w:val="2F9A050E"/>
    <w:rsid w:val="31A675F6"/>
    <w:rsid w:val="326E75F2"/>
    <w:rsid w:val="33B0560F"/>
    <w:rsid w:val="344E68B3"/>
    <w:rsid w:val="360851FA"/>
    <w:rsid w:val="381E525B"/>
    <w:rsid w:val="39E364C0"/>
    <w:rsid w:val="3CF21CF4"/>
    <w:rsid w:val="403F104A"/>
    <w:rsid w:val="40610391"/>
    <w:rsid w:val="40983E8D"/>
    <w:rsid w:val="417F6910"/>
    <w:rsid w:val="43C37AF6"/>
    <w:rsid w:val="45662834"/>
    <w:rsid w:val="4D2A2D9A"/>
    <w:rsid w:val="4D6D279B"/>
    <w:rsid w:val="502C1275"/>
    <w:rsid w:val="505A0588"/>
    <w:rsid w:val="52610D0C"/>
    <w:rsid w:val="526A05FF"/>
    <w:rsid w:val="57810286"/>
    <w:rsid w:val="57A14ED7"/>
    <w:rsid w:val="58417ED2"/>
    <w:rsid w:val="587332A9"/>
    <w:rsid w:val="5B580DD1"/>
    <w:rsid w:val="5C333243"/>
    <w:rsid w:val="5E536764"/>
    <w:rsid w:val="60FC57A5"/>
    <w:rsid w:val="65A05F40"/>
    <w:rsid w:val="7159439C"/>
    <w:rsid w:val="718D5B01"/>
    <w:rsid w:val="73462B6F"/>
    <w:rsid w:val="77D11B9D"/>
    <w:rsid w:val="7C7C5473"/>
    <w:rsid w:val="7F476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  <o:r id="V:Rule2" type="connector" idref="#直接箭头连接符 4"/>
        <o:r id="V:Rule3" type="connector" idref="#直接箭头连接符 8"/>
        <o:r id="V:Rule4" type="connector" idref="#_x0000_s2135"/>
        <o:r id="V:Rule5" type="connector" idref="#自选图形 197"/>
        <o:r id="V:Rule6" type="connector" idref="#自选图形 199"/>
        <o:r id="V:Rule7" type="connector" idref="#肘形连接符 23"/>
        <o:r id="V:Rule8" type="connector" idref="#肘形连接符 24"/>
        <o:r id="V:Rule9" type="connector" idref="#肘形连接符 25"/>
        <o:r id="V:Rule10" type="connector" idref="#肘形连接符 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页眉 Char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06"/>
    <customShpInfo spid="_x0000_s2194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195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04"/>
    <customShpInfo spid="_x0000_s2193"/>
    <customShpInfo spid="_x0000_s2135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89"/>
    <customShpInfo spid="_x0000_s2190"/>
    <customShpInfo spid="_x0000_s2191"/>
    <customShpInfo spid="_x0000_s2136"/>
    <customShpInfo spid="_x0000_s219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1392</Words>
  <Characters>1759</Characters>
  <Lines>12</Lines>
  <Paragraphs>3</Paragraphs>
  <TotalTime>0</TotalTime>
  <ScaleCrop>false</ScaleCrop>
  <LinksUpToDate>false</LinksUpToDate>
  <CharactersWithSpaces>1873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王骏豪</cp:lastModifiedBy>
  <cp:lastPrinted>2022-04-08T07:35:00Z</cp:lastPrinted>
  <dcterms:modified xsi:type="dcterms:W3CDTF">2025-04-27T05:21:20Z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eyJoZGlkIjoiOGYwYjZiY2M2MTg3MDg1OTdlNWZkNzdhNTBjOGY3ZjAiLCJ1c2VySWQiOiIxNTE0NjI1MTA2In0=</vt:lpwstr>
  </property>
</Properties>
</file>